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6C" w:rsidRPr="00C95893" w:rsidRDefault="00CF496C" w:rsidP="00C95893">
      <w:pPr>
        <w:pStyle w:val="title"/>
        <w:spacing w:before="240" w:beforeAutospacing="0" w:after="240" w:afterAutospacing="0"/>
        <w:ind w:left="1200" w:right="1200"/>
        <w:jc w:val="center"/>
        <w:rPr>
          <w:color w:val="000000"/>
        </w:rPr>
      </w:pPr>
      <w:r w:rsidRPr="00C95893">
        <w:rPr>
          <w:color w:val="000000"/>
        </w:rPr>
        <w:t>ОБЩИНСКА</w:t>
      </w:r>
      <w:r w:rsidR="00AF1EA3">
        <w:rPr>
          <w:color w:val="000000"/>
        </w:rPr>
        <w:t xml:space="preserve"> </w:t>
      </w:r>
      <w:r w:rsidRPr="00C95893">
        <w:rPr>
          <w:color w:val="000000"/>
        </w:rPr>
        <w:t>ИЗБИРАТЕЛНА КОМИСИЯ</w:t>
      </w:r>
    </w:p>
    <w:p w:rsidR="00CF496C" w:rsidRPr="00C95893" w:rsidRDefault="00CF496C" w:rsidP="00C95893">
      <w:pPr>
        <w:jc w:val="center"/>
        <w:rPr>
          <w:color w:val="000000"/>
          <w:sz w:val="17"/>
          <w:szCs w:val="17"/>
        </w:rPr>
      </w:pPr>
      <w:r w:rsidRPr="00C95893">
        <w:rPr>
          <w:color w:val="000000"/>
          <w:sz w:val="17"/>
          <w:szCs w:val="17"/>
        </w:rPr>
        <w:pict>
          <v:rect id="_x0000_i1025" style="width:362.9pt;height:1.5pt" o:hrpct="800" o:hralign="center" o:hrstd="t" o:hr="t" fillcolor="#aca899" stroked="f"/>
        </w:pict>
      </w:r>
    </w:p>
    <w:p w:rsidR="00CF496C" w:rsidRPr="007835A0" w:rsidRDefault="000B68D4" w:rsidP="00C95893">
      <w:pPr>
        <w:pStyle w:val="title"/>
        <w:spacing w:before="240" w:beforeAutospacing="0" w:after="240" w:afterAutospacing="0"/>
        <w:ind w:right="1260"/>
        <w:jc w:val="center"/>
        <w:rPr>
          <w:color w:val="000000"/>
        </w:rPr>
      </w:pPr>
      <w:r>
        <w:t>РЕШЕНИЕ</w:t>
      </w:r>
      <w:r>
        <w:br/>
        <w:t>№ 81</w:t>
      </w:r>
      <w:r w:rsidR="00CF496C" w:rsidRPr="00062CE1">
        <w:br/>
        <w:t xml:space="preserve">Елена, </w:t>
      </w:r>
      <w:r>
        <w:t>17</w:t>
      </w:r>
      <w:r w:rsidR="00CF496C">
        <w:t>.09</w:t>
      </w:r>
      <w:r w:rsidR="00CF496C" w:rsidRPr="00062CE1">
        <w:t>.2011</w:t>
      </w:r>
    </w:p>
    <w:p w:rsidR="000B68D4" w:rsidRDefault="000B68D4" w:rsidP="000B68D4">
      <w:pPr>
        <w:autoSpaceDE w:val="0"/>
        <w:autoSpaceDN w:val="0"/>
        <w:adjustRightInd w:val="0"/>
        <w:jc w:val="both"/>
      </w:pPr>
      <w:r w:rsidRPr="000B68D4">
        <w:t xml:space="preserve">ОТНОСНО: определяне на мястото и времето за провеждане на жребия </w:t>
      </w:r>
      <w:r w:rsidR="00C95893">
        <w:t xml:space="preserve">от ОИК </w:t>
      </w:r>
      <w:r w:rsidRPr="000B68D4">
        <w:t>за определяне</w:t>
      </w:r>
      <w:r w:rsidR="00C95893">
        <w:t xml:space="preserve"> </w:t>
      </w:r>
      <w:r w:rsidRPr="000B68D4">
        <w:t>на поредните номера на партиите, коалиции от партии, местните коалиции и</w:t>
      </w:r>
      <w:r w:rsidR="00C95893">
        <w:t xml:space="preserve"> </w:t>
      </w:r>
      <w:r w:rsidRPr="000B68D4">
        <w:t xml:space="preserve">независимите кандидати в бюлетините за гласуване за общински </w:t>
      </w:r>
      <w:proofErr w:type="spellStart"/>
      <w:r w:rsidRPr="000B68D4">
        <w:t>съветници</w:t>
      </w:r>
      <w:proofErr w:type="spellEnd"/>
      <w:r w:rsidRPr="000B68D4">
        <w:t xml:space="preserve"> и</w:t>
      </w:r>
      <w:r w:rsidR="00C95893">
        <w:t xml:space="preserve"> </w:t>
      </w:r>
      <w:r w:rsidRPr="000B68D4">
        <w:t xml:space="preserve">кметове на 23 октомври </w:t>
      </w:r>
      <w:smartTag w:uri="urn:schemas-microsoft-com:office:smarttags" w:element="metricconverter">
        <w:smartTagPr>
          <w:attr w:name="ProductID" w:val="2011 г"/>
        </w:smartTagPr>
        <w:r w:rsidRPr="000B68D4">
          <w:t>2011 г</w:t>
        </w:r>
      </w:smartTag>
      <w:r w:rsidRPr="000B68D4">
        <w:t>.</w:t>
      </w:r>
    </w:p>
    <w:p w:rsidR="000B68D4" w:rsidRPr="000B68D4" w:rsidRDefault="000B68D4" w:rsidP="000B68D4">
      <w:pPr>
        <w:autoSpaceDE w:val="0"/>
        <w:autoSpaceDN w:val="0"/>
        <w:adjustRightInd w:val="0"/>
        <w:jc w:val="both"/>
      </w:pPr>
    </w:p>
    <w:p w:rsidR="000B68D4" w:rsidRDefault="000B68D4" w:rsidP="000B68D4">
      <w:pPr>
        <w:autoSpaceDE w:val="0"/>
        <w:autoSpaceDN w:val="0"/>
        <w:adjustRightInd w:val="0"/>
        <w:jc w:val="both"/>
      </w:pPr>
      <w:r w:rsidRPr="000B68D4">
        <w:t>На основание чл. 33, ал. 1, т. 9, чл. 173, ал. 1</w:t>
      </w:r>
      <w:r>
        <w:t xml:space="preserve"> </w:t>
      </w:r>
      <w:r w:rsidRPr="000B68D4">
        <w:t>и 2, §</w:t>
      </w:r>
      <w:r>
        <w:t xml:space="preserve"> </w:t>
      </w:r>
      <w:r w:rsidRPr="000B68D4">
        <w:t>5, т.6 от ДР от Изборния кодекс</w:t>
      </w:r>
      <w:r w:rsidR="00C95893">
        <w:t xml:space="preserve"> </w:t>
      </w:r>
      <w:r w:rsidRPr="000B68D4">
        <w:t>и Решение на ЦИК № 784-ПВР/МИ от 15.09.2011 г. на ЦИК Общинска избирателна</w:t>
      </w:r>
      <w:r w:rsidR="00C95893">
        <w:t xml:space="preserve"> </w:t>
      </w:r>
      <w:r w:rsidRPr="000B68D4">
        <w:t xml:space="preserve">комисия в община </w:t>
      </w:r>
      <w:r>
        <w:t>Елена</w:t>
      </w:r>
      <w:r w:rsidRPr="000B68D4">
        <w:t>, област Велико Търново</w:t>
      </w:r>
    </w:p>
    <w:p w:rsidR="00C95893" w:rsidRDefault="00C95893" w:rsidP="000B68D4">
      <w:pPr>
        <w:autoSpaceDE w:val="0"/>
        <w:autoSpaceDN w:val="0"/>
        <w:adjustRightInd w:val="0"/>
        <w:jc w:val="both"/>
      </w:pPr>
    </w:p>
    <w:p w:rsidR="000B68D4" w:rsidRPr="000B68D4" w:rsidRDefault="000B68D4" w:rsidP="000B68D4">
      <w:pPr>
        <w:autoSpaceDE w:val="0"/>
        <w:autoSpaceDN w:val="0"/>
        <w:adjustRightInd w:val="0"/>
        <w:jc w:val="both"/>
      </w:pPr>
    </w:p>
    <w:p w:rsidR="000B68D4" w:rsidRDefault="00AF1EA3" w:rsidP="000B68D4">
      <w:pPr>
        <w:autoSpaceDE w:val="0"/>
        <w:autoSpaceDN w:val="0"/>
        <w:adjustRightInd w:val="0"/>
        <w:jc w:val="center"/>
      </w:pPr>
      <w:r>
        <w:t>РЕШ</w:t>
      </w:r>
      <w:r w:rsidR="000B68D4" w:rsidRPr="000B68D4">
        <w:t>И:</w:t>
      </w:r>
    </w:p>
    <w:p w:rsidR="000B68D4" w:rsidRPr="000B68D4" w:rsidRDefault="000B68D4" w:rsidP="000B68D4">
      <w:pPr>
        <w:autoSpaceDE w:val="0"/>
        <w:autoSpaceDN w:val="0"/>
        <w:adjustRightInd w:val="0"/>
        <w:jc w:val="center"/>
      </w:pPr>
    </w:p>
    <w:p w:rsidR="00266B12" w:rsidRDefault="000B68D4" w:rsidP="00266B12">
      <w:pPr>
        <w:numPr>
          <w:ilvl w:val="0"/>
          <w:numId w:val="6"/>
        </w:numPr>
        <w:autoSpaceDE w:val="0"/>
        <w:autoSpaceDN w:val="0"/>
        <w:adjustRightInd w:val="0"/>
        <w:jc w:val="both"/>
      </w:pPr>
      <w:r w:rsidRPr="000B68D4">
        <w:t xml:space="preserve">Тегленето на жребия </w:t>
      </w:r>
      <w:r w:rsidR="00C95893">
        <w:t xml:space="preserve">от ОИК </w:t>
      </w:r>
      <w:r w:rsidRPr="000B68D4">
        <w:t>за определяне на поредните номера на партиите, коалиции</w:t>
      </w:r>
      <w:r w:rsidR="00C95893">
        <w:t xml:space="preserve">те </w:t>
      </w:r>
      <w:r w:rsidRPr="000B68D4">
        <w:t>от партии, местните коалиции и независимите кандидати в бюлетините за</w:t>
      </w:r>
      <w:r w:rsidR="00C95893">
        <w:t xml:space="preserve"> </w:t>
      </w:r>
      <w:r w:rsidRPr="000B68D4">
        <w:t xml:space="preserve">гласуване за общински </w:t>
      </w:r>
      <w:proofErr w:type="spellStart"/>
      <w:r w:rsidRPr="000B68D4">
        <w:t>съветници</w:t>
      </w:r>
      <w:proofErr w:type="spellEnd"/>
      <w:r w:rsidRPr="000B68D4">
        <w:t xml:space="preserve"> и кметове на 23 октомври </w:t>
      </w:r>
      <w:smartTag w:uri="urn:schemas-microsoft-com:office:smarttags" w:element="metricconverter">
        <w:smartTagPr>
          <w:attr w:name="ProductID" w:val="2011 г"/>
        </w:smartTagPr>
        <w:r w:rsidRPr="000B68D4">
          <w:t>2011 г</w:t>
        </w:r>
      </w:smartTag>
      <w:r w:rsidRPr="000B68D4">
        <w:t>. в община</w:t>
      </w:r>
      <w:r w:rsidR="00C95893">
        <w:t xml:space="preserve"> </w:t>
      </w:r>
      <w:r>
        <w:t>Елена</w:t>
      </w:r>
      <w:r w:rsidRPr="000B68D4">
        <w:t xml:space="preserve"> да се проведе на 21</w:t>
      </w:r>
      <w:r w:rsidR="00266B12">
        <w:t xml:space="preserve"> </w:t>
      </w:r>
      <w:r w:rsidRPr="000B68D4">
        <w:t xml:space="preserve">септември </w:t>
      </w:r>
      <w:smartTag w:uri="urn:schemas-microsoft-com:office:smarttags" w:element="metricconverter">
        <w:smartTagPr>
          <w:attr w:name="ProductID" w:val="2011 г"/>
        </w:smartTagPr>
        <w:r w:rsidRPr="000B68D4">
          <w:t>2011 г</w:t>
        </w:r>
      </w:smartTag>
      <w:r w:rsidRPr="000B68D4">
        <w:t xml:space="preserve">. от </w:t>
      </w:r>
      <w:r w:rsidR="00C95893">
        <w:t>13,00</w:t>
      </w:r>
      <w:r w:rsidRPr="000B68D4">
        <w:t xml:space="preserve"> часа в зала </w:t>
      </w:r>
      <w:r w:rsidR="00C95893">
        <w:t xml:space="preserve">№ 211 в сградата </w:t>
      </w:r>
      <w:r w:rsidRPr="000B68D4">
        <w:t>на община</w:t>
      </w:r>
      <w:r w:rsidR="00C95893">
        <w:t xml:space="preserve"> Елена</w:t>
      </w:r>
      <w:r w:rsidRPr="000B68D4">
        <w:t>.</w:t>
      </w:r>
    </w:p>
    <w:p w:rsidR="000B68D4" w:rsidRDefault="000B68D4" w:rsidP="00C95893">
      <w:pPr>
        <w:numPr>
          <w:ilvl w:val="0"/>
          <w:numId w:val="6"/>
        </w:numPr>
        <w:autoSpaceDE w:val="0"/>
        <w:autoSpaceDN w:val="0"/>
        <w:adjustRightInd w:val="0"/>
        <w:jc w:val="both"/>
      </w:pPr>
      <w:r w:rsidRPr="000B68D4">
        <w:t>Тегленето на жребия се извършва публично и на него могат да присъстват</w:t>
      </w:r>
      <w:r w:rsidR="00C95893">
        <w:t xml:space="preserve"> </w:t>
      </w:r>
      <w:r w:rsidRPr="000B68D4">
        <w:t>представители на партиите, коалициите от партии, местните коалиции и инициативните</w:t>
      </w:r>
      <w:r w:rsidR="00C95893">
        <w:t xml:space="preserve"> </w:t>
      </w:r>
      <w:r w:rsidRPr="000B68D4">
        <w:t>комитети, регистрираните от тях кандидати за участие в изборите за общински</w:t>
      </w:r>
      <w:r w:rsidR="00C95893">
        <w:t xml:space="preserve"> </w:t>
      </w:r>
      <w:proofErr w:type="spellStart"/>
      <w:r w:rsidRPr="000B68D4">
        <w:t>съветници</w:t>
      </w:r>
      <w:proofErr w:type="spellEnd"/>
      <w:r w:rsidRPr="000B68D4">
        <w:t xml:space="preserve"> и кметове на 23 октомври </w:t>
      </w:r>
      <w:smartTag w:uri="urn:schemas-microsoft-com:office:smarttags" w:element="metricconverter">
        <w:smartTagPr>
          <w:attr w:name="ProductID" w:val="2011 г"/>
        </w:smartTagPr>
        <w:r w:rsidRPr="000B68D4">
          <w:t>2011 г</w:t>
        </w:r>
      </w:smartTag>
      <w:r w:rsidRPr="000B68D4">
        <w:t>. и представители на средствата за масово</w:t>
      </w:r>
      <w:r w:rsidR="00C95893">
        <w:t xml:space="preserve"> </w:t>
      </w:r>
      <w:r w:rsidRPr="000B68D4">
        <w:t>осведомяване.</w:t>
      </w:r>
    </w:p>
    <w:p w:rsidR="00266B12" w:rsidRDefault="00266B12" w:rsidP="00C95893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 xml:space="preserve">В жребия не участват партиите и коалициите от партии, регистрирани пред ОИК с едно и също наименование и състав с вече регистрираните за президент и вицепрезидент в ЦИК партии и коалиции от партии. Те получават номер от жребия на ЦИК, проведен съгласно Решение № 781-ПВР/МИ от 15.09.2011 г. Полученият номер е еднакъв за цялата страна и се вписва в бюлетината за президент и вицепрезидент на републиката и в бюлетината за общински </w:t>
      </w:r>
      <w:proofErr w:type="spellStart"/>
      <w:r>
        <w:t>съветници</w:t>
      </w:r>
      <w:proofErr w:type="spellEnd"/>
      <w:r>
        <w:t>, за кмет на община и за кмет на кметство, когато партията или коалицията е регистрирала кандидат в ОИК за съответния избор.</w:t>
      </w:r>
    </w:p>
    <w:p w:rsidR="00C95893" w:rsidRDefault="00C95893" w:rsidP="00C95893">
      <w:pPr>
        <w:autoSpaceDE w:val="0"/>
        <w:autoSpaceDN w:val="0"/>
        <w:adjustRightInd w:val="0"/>
        <w:ind w:left="360"/>
        <w:jc w:val="both"/>
      </w:pPr>
    </w:p>
    <w:p w:rsidR="00C95893" w:rsidRDefault="00C95893" w:rsidP="00C95893">
      <w:pPr>
        <w:autoSpaceDE w:val="0"/>
        <w:autoSpaceDN w:val="0"/>
        <w:adjustRightInd w:val="0"/>
        <w:ind w:left="360"/>
        <w:jc w:val="both"/>
      </w:pPr>
    </w:p>
    <w:p w:rsidR="00C95893" w:rsidRPr="000B68D4" w:rsidRDefault="00C95893" w:rsidP="00C95893">
      <w:pPr>
        <w:autoSpaceDE w:val="0"/>
        <w:autoSpaceDN w:val="0"/>
        <w:adjustRightInd w:val="0"/>
        <w:ind w:left="360"/>
        <w:jc w:val="both"/>
      </w:pPr>
    </w:p>
    <w:p w:rsidR="00F33521" w:rsidRDefault="00F33521" w:rsidP="000B68D4">
      <w:pPr>
        <w:autoSpaceDE w:val="0"/>
        <w:autoSpaceDN w:val="0"/>
        <w:adjustRightInd w:val="0"/>
        <w:jc w:val="both"/>
        <w:rPr>
          <w:color w:val="000000"/>
        </w:rPr>
      </w:pPr>
      <w:r w:rsidRPr="000B68D4">
        <w:rPr>
          <w:color w:val="000000"/>
        </w:rPr>
        <w:t>Решението може да се обжалва пред Централната избирателна комисия в срок до три дни</w:t>
      </w:r>
      <w:r w:rsidR="00266B12">
        <w:rPr>
          <w:color w:val="000000"/>
        </w:rPr>
        <w:t xml:space="preserve"> </w:t>
      </w:r>
      <w:r w:rsidRPr="000B68D4">
        <w:rPr>
          <w:color w:val="000000"/>
        </w:rPr>
        <w:t>от обявяването му.</w:t>
      </w:r>
    </w:p>
    <w:p w:rsidR="00266B12" w:rsidRDefault="00266B12" w:rsidP="000B68D4">
      <w:pPr>
        <w:autoSpaceDE w:val="0"/>
        <w:autoSpaceDN w:val="0"/>
        <w:adjustRightInd w:val="0"/>
        <w:jc w:val="both"/>
        <w:rPr>
          <w:color w:val="000000"/>
        </w:rPr>
      </w:pPr>
    </w:p>
    <w:p w:rsidR="00266B12" w:rsidRDefault="00266B12" w:rsidP="000B68D4">
      <w:pPr>
        <w:autoSpaceDE w:val="0"/>
        <w:autoSpaceDN w:val="0"/>
        <w:adjustRightInd w:val="0"/>
        <w:jc w:val="both"/>
        <w:rPr>
          <w:color w:val="000000"/>
        </w:rPr>
      </w:pPr>
    </w:p>
    <w:p w:rsidR="00266B12" w:rsidRPr="000B68D4" w:rsidRDefault="00266B12" w:rsidP="000B68D4">
      <w:pPr>
        <w:autoSpaceDE w:val="0"/>
        <w:autoSpaceDN w:val="0"/>
        <w:adjustRightInd w:val="0"/>
        <w:jc w:val="both"/>
        <w:rPr>
          <w:color w:val="000000"/>
        </w:rPr>
      </w:pPr>
    </w:p>
    <w:p w:rsidR="008C7239" w:rsidRDefault="008C7239" w:rsidP="008C7239">
      <w:pPr>
        <w:pStyle w:val="NormalWeb"/>
        <w:rPr>
          <w:color w:val="000000"/>
        </w:rPr>
      </w:pPr>
      <w:r w:rsidRPr="000B68D4">
        <w:rPr>
          <w:color w:val="000000"/>
        </w:rPr>
        <w:t xml:space="preserve">ПРЕДСЕДАТЕЛ: </w:t>
      </w:r>
      <w:r w:rsidR="00320283">
        <w:rPr>
          <w:color w:val="000000"/>
        </w:rPr>
        <w:t>/ п /</w:t>
      </w:r>
      <w:r w:rsidRPr="000B68D4">
        <w:rPr>
          <w:color w:val="000000"/>
        </w:rPr>
        <w:br/>
      </w:r>
      <w:r w:rsidR="00AF1EA3">
        <w:rPr>
          <w:color w:val="000000"/>
        </w:rPr>
        <w:t>( Богдана Пеева)</w:t>
      </w:r>
      <w:bookmarkStart w:id="0" w:name="_GoBack"/>
      <w:bookmarkEnd w:id="0"/>
    </w:p>
    <w:p w:rsidR="00266B12" w:rsidRPr="000B68D4" w:rsidRDefault="00266B12" w:rsidP="008C7239">
      <w:pPr>
        <w:pStyle w:val="NormalWeb"/>
        <w:rPr>
          <w:color w:val="000000"/>
        </w:rPr>
      </w:pPr>
    </w:p>
    <w:p w:rsidR="00266B12" w:rsidRDefault="008C7239" w:rsidP="008C7239">
      <w:pPr>
        <w:pStyle w:val="NormalWeb"/>
        <w:rPr>
          <w:color w:val="000000"/>
        </w:rPr>
      </w:pPr>
      <w:r w:rsidRPr="000B68D4">
        <w:rPr>
          <w:color w:val="000000"/>
        </w:rPr>
        <w:t>СЕКРЕТАР:</w:t>
      </w:r>
      <w:r w:rsidR="00320283">
        <w:rPr>
          <w:color w:val="000000"/>
        </w:rPr>
        <w:t>/ п /</w:t>
      </w:r>
      <w:r w:rsidRPr="000B68D4">
        <w:rPr>
          <w:color w:val="000000"/>
        </w:rPr>
        <w:br/>
      </w:r>
      <w:r w:rsidR="00AF1EA3">
        <w:rPr>
          <w:color w:val="000000"/>
        </w:rPr>
        <w:t>(Христо Маринов)</w:t>
      </w:r>
    </w:p>
    <w:p w:rsidR="008C7239" w:rsidRPr="000B68D4" w:rsidRDefault="008C7239" w:rsidP="008C7239">
      <w:pPr>
        <w:pStyle w:val="NormalWeb"/>
        <w:rPr>
          <w:color w:val="000000"/>
        </w:rPr>
      </w:pPr>
      <w:r w:rsidRPr="000B68D4">
        <w:rPr>
          <w:color w:val="000000"/>
        </w:rPr>
        <w:t xml:space="preserve">Обявено на </w:t>
      </w:r>
      <w:r w:rsidR="00266B12">
        <w:rPr>
          <w:color w:val="000000"/>
        </w:rPr>
        <w:t>17</w:t>
      </w:r>
      <w:r w:rsidRPr="000B68D4">
        <w:rPr>
          <w:color w:val="000000"/>
        </w:rPr>
        <w:t xml:space="preserve">.09.2011 г. в </w:t>
      </w:r>
      <w:r w:rsidR="00266B12">
        <w:rPr>
          <w:color w:val="000000"/>
        </w:rPr>
        <w:t>11</w:t>
      </w:r>
      <w:r w:rsidRPr="000B68D4">
        <w:rPr>
          <w:color w:val="000000"/>
        </w:rPr>
        <w:t>:00 часа</w:t>
      </w:r>
    </w:p>
    <w:sectPr w:rsidR="008C7239" w:rsidRPr="000B68D4" w:rsidSect="00C95893">
      <w:pgSz w:w="11906" w:h="16838"/>
      <w:pgMar w:top="539" w:right="1134" w:bottom="3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42164"/>
    <w:multiLevelType w:val="hybridMultilevel"/>
    <w:tmpl w:val="AC943E1E"/>
    <w:lvl w:ilvl="0" w:tplc="60A29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D25038"/>
    <w:multiLevelType w:val="hybridMultilevel"/>
    <w:tmpl w:val="58F8B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127F6C"/>
    <w:multiLevelType w:val="hybridMultilevel"/>
    <w:tmpl w:val="521C94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14274D2"/>
    <w:multiLevelType w:val="hybridMultilevel"/>
    <w:tmpl w:val="E702E5F2"/>
    <w:lvl w:ilvl="0" w:tplc="157CB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F93C91"/>
    <w:multiLevelType w:val="hybridMultilevel"/>
    <w:tmpl w:val="8DF0B0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3A6FF6"/>
    <w:multiLevelType w:val="hybridMultilevel"/>
    <w:tmpl w:val="75D87BA4"/>
    <w:lvl w:ilvl="0" w:tplc="01D4A2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CE1"/>
    <w:rsid w:val="00001195"/>
    <w:rsid w:val="000203DB"/>
    <w:rsid w:val="00062CE1"/>
    <w:rsid w:val="000761CB"/>
    <w:rsid w:val="000977F5"/>
    <w:rsid w:val="000A2F25"/>
    <w:rsid w:val="000B68D4"/>
    <w:rsid w:val="00172474"/>
    <w:rsid w:val="001B4099"/>
    <w:rsid w:val="001D2D91"/>
    <w:rsid w:val="001E3CBD"/>
    <w:rsid w:val="00225708"/>
    <w:rsid w:val="00237598"/>
    <w:rsid w:val="00266B12"/>
    <w:rsid w:val="002767E4"/>
    <w:rsid w:val="00284D99"/>
    <w:rsid w:val="002E5BB4"/>
    <w:rsid w:val="00320283"/>
    <w:rsid w:val="003458EB"/>
    <w:rsid w:val="003619DF"/>
    <w:rsid w:val="00444842"/>
    <w:rsid w:val="00473B3C"/>
    <w:rsid w:val="004B145C"/>
    <w:rsid w:val="004B2F28"/>
    <w:rsid w:val="004F7289"/>
    <w:rsid w:val="005627CD"/>
    <w:rsid w:val="0059664D"/>
    <w:rsid w:val="005F5D83"/>
    <w:rsid w:val="00601B4A"/>
    <w:rsid w:val="00610D4F"/>
    <w:rsid w:val="00626D0A"/>
    <w:rsid w:val="00683C65"/>
    <w:rsid w:val="0068649E"/>
    <w:rsid w:val="006C3507"/>
    <w:rsid w:val="00721F04"/>
    <w:rsid w:val="00781107"/>
    <w:rsid w:val="007835A0"/>
    <w:rsid w:val="0083593D"/>
    <w:rsid w:val="008C7239"/>
    <w:rsid w:val="009864BC"/>
    <w:rsid w:val="009D78FE"/>
    <w:rsid w:val="00AF1EA3"/>
    <w:rsid w:val="00BF0309"/>
    <w:rsid w:val="00C26991"/>
    <w:rsid w:val="00C56280"/>
    <w:rsid w:val="00C95893"/>
    <w:rsid w:val="00C9782B"/>
    <w:rsid w:val="00CA0A18"/>
    <w:rsid w:val="00CF496C"/>
    <w:rsid w:val="00D16252"/>
    <w:rsid w:val="00D409AD"/>
    <w:rsid w:val="00DB443D"/>
    <w:rsid w:val="00DE6346"/>
    <w:rsid w:val="00DF4533"/>
    <w:rsid w:val="00EF0EF2"/>
    <w:rsid w:val="00EF4714"/>
    <w:rsid w:val="00F03537"/>
    <w:rsid w:val="00F06A37"/>
    <w:rsid w:val="00F33521"/>
    <w:rsid w:val="00F40160"/>
    <w:rsid w:val="00F52613"/>
    <w:rsid w:val="00FB58DA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62CE1"/>
    <w:rPr>
      <w:b/>
      <w:bCs/>
    </w:rPr>
  </w:style>
  <w:style w:type="character" w:styleId="Emphasis">
    <w:name w:val="Emphasis"/>
    <w:basedOn w:val="DefaultParagraphFont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62CE1"/>
    <w:rPr>
      <w:b/>
      <w:bCs/>
    </w:rPr>
  </w:style>
  <w:style w:type="character" w:styleId="Emphasis">
    <w:name w:val="Emphasis"/>
    <w:basedOn w:val="DefaultParagraphFont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2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ОБЩИНСКА  ИЗБИРАТЕЛНА КОМИСИЯ</vt:lpstr>
      <vt:lpstr>ОБЩИНСКА  ИЗБИРАТЕЛНА КОМИСИЯ</vt:lpstr>
    </vt:vector>
  </TitlesOfParts>
  <Company>BigHard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ОБЩИНСКА  ИЗБИРАТЕЛНА КОМИСИЯ</dc:title>
  <dc:creator>Mestni Izbori</dc:creator>
  <cp:lastModifiedBy>Svetoslav Mihaylov</cp:lastModifiedBy>
  <cp:revision>2</cp:revision>
  <cp:lastPrinted>2011-09-17T08:34:00Z</cp:lastPrinted>
  <dcterms:created xsi:type="dcterms:W3CDTF">2011-09-19T17:13:00Z</dcterms:created>
  <dcterms:modified xsi:type="dcterms:W3CDTF">2011-09-19T17:13:00Z</dcterms:modified>
</cp:coreProperties>
</file>