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D0F" w:rsidRPr="00E31D0F" w:rsidRDefault="00E31D0F" w:rsidP="00E31D0F">
      <w:pPr>
        <w:spacing w:line="264" w:lineRule="auto"/>
        <w:jc w:val="center"/>
        <w:rPr>
          <w:b/>
          <w:sz w:val="8"/>
          <w:szCs w:val="40"/>
        </w:rPr>
      </w:pPr>
    </w:p>
    <w:p w:rsidR="0037495D" w:rsidRPr="0037495D" w:rsidRDefault="0037495D" w:rsidP="00E31D0F">
      <w:pPr>
        <w:spacing w:line="264" w:lineRule="auto"/>
        <w:jc w:val="center"/>
        <w:rPr>
          <w:b/>
          <w:sz w:val="40"/>
          <w:szCs w:val="40"/>
          <w:lang w:val="ru-RU"/>
        </w:rPr>
      </w:pPr>
      <w:r w:rsidRPr="00FB0F25">
        <w:rPr>
          <w:b/>
          <w:sz w:val="40"/>
          <w:szCs w:val="40"/>
        </w:rPr>
        <w:t>ЗАПОВЕД</w:t>
      </w:r>
    </w:p>
    <w:p w:rsidR="0037495D" w:rsidRPr="0037495D" w:rsidRDefault="0037495D" w:rsidP="00E31D0F">
      <w:pPr>
        <w:spacing w:line="264" w:lineRule="auto"/>
        <w:jc w:val="center"/>
        <w:rPr>
          <w:b/>
          <w:sz w:val="14"/>
          <w:szCs w:val="32"/>
          <w:lang w:val="ru-RU"/>
        </w:rPr>
      </w:pPr>
    </w:p>
    <w:p w:rsidR="0037495D" w:rsidRPr="0037495D" w:rsidRDefault="00174EA0" w:rsidP="00E31D0F">
      <w:pPr>
        <w:spacing w:line="264" w:lineRule="auto"/>
        <w:jc w:val="center"/>
        <w:rPr>
          <w:szCs w:val="32"/>
          <w:lang w:val="ru-RU"/>
        </w:rPr>
      </w:pPr>
      <w:r>
        <w:rPr>
          <w:szCs w:val="32"/>
        </w:rPr>
        <w:t>№</w:t>
      </w:r>
      <w:r w:rsidR="0037495D">
        <w:rPr>
          <w:szCs w:val="32"/>
        </w:rPr>
        <w:t>РД.02.05-</w:t>
      </w:r>
      <w:r w:rsidR="003D2ED4">
        <w:rPr>
          <w:szCs w:val="32"/>
          <w:lang w:val="ru-RU"/>
        </w:rPr>
        <w:t>450</w:t>
      </w:r>
    </w:p>
    <w:p w:rsidR="0037495D" w:rsidRPr="00BA094F" w:rsidRDefault="0037495D" w:rsidP="00E31D0F">
      <w:pPr>
        <w:spacing w:line="264" w:lineRule="auto"/>
        <w:jc w:val="center"/>
        <w:rPr>
          <w:szCs w:val="32"/>
        </w:rPr>
      </w:pPr>
      <w:r w:rsidRPr="00BA094F">
        <w:rPr>
          <w:szCs w:val="32"/>
        </w:rPr>
        <w:t xml:space="preserve">Елена, </w:t>
      </w:r>
      <w:r w:rsidR="003D2ED4">
        <w:rPr>
          <w:szCs w:val="32"/>
          <w:lang w:val="ru-RU"/>
        </w:rPr>
        <w:t>20</w:t>
      </w:r>
      <w:r>
        <w:rPr>
          <w:szCs w:val="32"/>
        </w:rPr>
        <w:t>.0</w:t>
      </w:r>
      <w:r w:rsidRPr="0037495D">
        <w:rPr>
          <w:szCs w:val="32"/>
          <w:lang w:val="ru-RU"/>
        </w:rPr>
        <w:t>9</w:t>
      </w:r>
      <w:r>
        <w:rPr>
          <w:szCs w:val="32"/>
        </w:rPr>
        <w:t>.</w:t>
      </w:r>
      <w:r w:rsidRPr="0037495D">
        <w:rPr>
          <w:szCs w:val="32"/>
          <w:lang w:val="ru-RU"/>
        </w:rPr>
        <w:t>201</w:t>
      </w:r>
      <w:r w:rsidRPr="00BA094F">
        <w:rPr>
          <w:szCs w:val="32"/>
        </w:rPr>
        <w:t>1</w:t>
      </w:r>
      <w:r w:rsidRPr="0037495D">
        <w:rPr>
          <w:szCs w:val="32"/>
          <w:lang w:val="ru-RU"/>
        </w:rPr>
        <w:t xml:space="preserve"> </w:t>
      </w:r>
      <w:r w:rsidRPr="00BA094F">
        <w:rPr>
          <w:szCs w:val="32"/>
        </w:rPr>
        <w:t>г.</w:t>
      </w:r>
    </w:p>
    <w:p w:rsidR="00FB0F25" w:rsidRDefault="00FB0F25" w:rsidP="00E31D0F">
      <w:pPr>
        <w:spacing w:line="264" w:lineRule="auto"/>
        <w:jc w:val="both"/>
      </w:pPr>
    </w:p>
    <w:p w:rsidR="002D5D9A" w:rsidRDefault="002D5D9A" w:rsidP="00E31D0F">
      <w:pPr>
        <w:spacing w:line="264" w:lineRule="auto"/>
        <w:ind w:firstLine="708"/>
        <w:jc w:val="both"/>
      </w:pPr>
      <w:r w:rsidRPr="0037495D">
        <w:t>На основание чл. 44, ал. 2 от Закона за местното самоуправление и местната администрация</w:t>
      </w:r>
      <w:r w:rsidR="00B667C7">
        <w:t xml:space="preserve"> и</w:t>
      </w:r>
      <w:r w:rsidR="00B667C7" w:rsidRPr="00B667C7">
        <w:rPr>
          <w:lang w:val="ru-RU"/>
        </w:rPr>
        <w:t xml:space="preserve"> </w:t>
      </w:r>
      <w:r w:rsidR="00B667C7">
        <w:t xml:space="preserve">чл. </w:t>
      </w:r>
      <w:r w:rsidR="000E5854">
        <w:t>1</w:t>
      </w:r>
      <w:r w:rsidR="00B667C7">
        <w:t>48 от Изборния кодекс,</w:t>
      </w:r>
      <w:r w:rsidRPr="0037495D">
        <w:t xml:space="preserve"> в изпълнение на т.</w:t>
      </w:r>
      <w:r w:rsidR="0037495D" w:rsidRPr="0037495D">
        <w:rPr>
          <w:lang w:val="ru-RU"/>
        </w:rPr>
        <w:t xml:space="preserve"> </w:t>
      </w:r>
      <w:r w:rsidRPr="0037495D">
        <w:t>І, 3.1. от Приложение № 2 към чл. 51 от Наредбата за определяне и администриране на местните такси и цени на услуги на територията на община Елена</w:t>
      </w:r>
      <w:r w:rsidR="00B667C7">
        <w:t>,</w:t>
      </w:r>
    </w:p>
    <w:p w:rsidR="00B667C7" w:rsidRPr="00B667C7" w:rsidRDefault="00B667C7" w:rsidP="00E31D0F">
      <w:pPr>
        <w:spacing w:line="264" w:lineRule="auto"/>
        <w:ind w:firstLine="708"/>
        <w:jc w:val="both"/>
        <w:rPr>
          <w:lang w:val="ru-RU"/>
        </w:rPr>
      </w:pPr>
    </w:p>
    <w:p w:rsidR="002D5D9A" w:rsidRPr="000E5854" w:rsidRDefault="002D5D9A" w:rsidP="00E31D0F">
      <w:pPr>
        <w:spacing w:line="264" w:lineRule="auto"/>
        <w:jc w:val="center"/>
        <w:rPr>
          <w:b/>
          <w:sz w:val="28"/>
        </w:rPr>
      </w:pPr>
      <w:r w:rsidRPr="000E5854">
        <w:rPr>
          <w:b/>
          <w:sz w:val="28"/>
        </w:rPr>
        <w:t>НАРЕЖДАМ:</w:t>
      </w:r>
    </w:p>
    <w:p w:rsidR="00B667C7" w:rsidRPr="0037495D" w:rsidRDefault="00B667C7" w:rsidP="00E31D0F">
      <w:pPr>
        <w:spacing w:line="264" w:lineRule="auto"/>
        <w:jc w:val="center"/>
        <w:rPr>
          <w:lang w:val="en-US"/>
        </w:rPr>
      </w:pPr>
    </w:p>
    <w:p w:rsidR="00E31D0F" w:rsidRPr="00174EA0" w:rsidRDefault="002D5D9A" w:rsidP="00E31D0F">
      <w:pPr>
        <w:spacing w:line="264" w:lineRule="auto"/>
        <w:ind w:firstLine="708"/>
        <w:jc w:val="both"/>
        <w:rPr>
          <w:szCs w:val="26"/>
          <w:lang w:val="en-US"/>
        </w:rPr>
      </w:pPr>
      <w:r w:rsidRPr="0037495D">
        <w:t xml:space="preserve">ОБЩИНСКИЯТ РАДИОВЪЗЕЛ </w:t>
      </w:r>
      <w:r w:rsidR="000E5854">
        <w:t xml:space="preserve">(РТВ) </w:t>
      </w:r>
      <w:r w:rsidRPr="0037495D">
        <w:t xml:space="preserve">да се ползва от представители на </w:t>
      </w:r>
      <w:r w:rsidR="000E5854" w:rsidRPr="0037495D">
        <w:t>политическите партии</w:t>
      </w:r>
      <w:r w:rsidR="000E5854">
        <w:t>,</w:t>
      </w:r>
      <w:r w:rsidR="000E5854" w:rsidRPr="0037495D">
        <w:t xml:space="preserve"> коалиции</w:t>
      </w:r>
      <w:r w:rsidR="000E5854">
        <w:t xml:space="preserve"> от партии и инициативни комитети,</w:t>
      </w:r>
      <w:r w:rsidRPr="0037495D">
        <w:t xml:space="preserve"> във връзка с предстоящата предизборна кампания за произвеждането на </w:t>
      </w:r>
      <w:r w:rsidR="00B667C7" w:rsidRPr="00B667C7">
        <w:rPr>
          <w:szCs w:val="26"/>
        </w:rPr>
        <w:t xml:space="preserve">избори за президент и вицепрезидент на </w:t>
      </w:r>
      <w:r w:rsidR="000E5854">
        <w:rPr>
          <w:szCs w:val="26"/>
        </w:rPr>
        <w:t>Р</w:t>
      </w:r>
      <w:r w:rsidR="00B667C7" w:rsidRPr="00B667C7">
        <w:rPr>
          <w:szCs w:val="26"/>
        </w:rPr>
        <w:t xml:space="preserve">епублика България </w:t>
      </w:r>
      <w:r w:rsidR="00B667C7" w:rsidRPr="00B667C7">
        <w:rPr>
          <w:sz w:val="22"/>
          <w:szCs w:val="26"/>
        </w:rPr>
        <w:t>и</w:t>
      </w:r>
      <w:r w:rsidR="00B667C7" w:rsidRPr="00B667C7">
        <w:rPr>
          <w:szCs w:val="26"/>
        </w:rPr>
        <w:t xml:space="preserve"> избори за общински съветници и за кметове на общини и кметства</w:t>
      </w:r>
      <w:r w:rsidR="000E5854">
        <w:rPr>
          <w:szCs w:val="26"/>
        </w:rPr>
        <w:t>,</w:t>
      </w:r>
      <w:r w:rsidR="00B667C7">
        <w:rPr>
          <w:szCs w:val="26"/>
        </w:rPr>
        <w:t xml:space="preserve"> </w:t>
      </w:r>
      <w:r w:rsidR="000E5854">
        <w:rPr>
          <w:szCs w:val="26"/>
        </w:rPr>
        <w:t xml:space="preserve">на </w:t>
      </w:r>
      <w:r w:rsidR="00B667C7" w:rsidRPr="00B667C7">
        <w:rPr>
          <w:szCs w:val="26"/>
        </w:rPr>
        <w:t>23 октомври 2011 г.</w:t>
      </w:r>
      <w:r w:rsidR="00B667C7">
        <w:rPr>
          <w:szCs w:val="26"/>
        </w:rPr>
        <w:t>, която ще п</w:t>
      </w:r>
      <w:r w:rsidR="00174EA0">
        <w:rPr>
          <w:szCs w:val="26"/>
        </w:rPr>
        <w:t>риключи 24 часа преди изборния,</w:t>
      </w:r>
    </w:p>
    <w:p w:rsidR="002D5D9A" w:rsidRPr="0037495D" w:rsidRDefault="002D5D9A" w:rsidP="00E31D0F">
      <w:pPr>
        <w:spacing w:line="264" w:lineRule="auto"/>
        <w:ind w:firstLine="708"/>
        <w:jc w:val="both"/>
      </w:pPr>
      <w:r w:rsidRPr="0037495D">
        <w:t>ПРИ СЛЕДНИТЕ УСЛОВИЯ:</w:t>
      </w:r>
    </w:p>
    <w:p w:rsidR="002D5D9A" w:rsidRPr="0037495D" w:rsidRDefault="002D5D9A" w:rsidP="00E31D0F">
      <w:pPr>
        <w:spacing w:line="264" w:lineRule="auto"/>
        <w:ind w:firstLine="708"/>
        <w:jc w:val="both"/>
      </w:pPr>
      <w:r w:rsidRPr="0037495D">
        <w:t xml:space="preserve">1.  </w:t>
      </w:r>
      <w:r w:rsidRPr="000E5854">
        <w:t>ЗА РАДИОКЛИП</w:t>
      </w:r>
      <w:r w:rsidR="000E5854">
        <w:t>:</w:t>
      </w:r>
      <w:r w:rsidR="000E5854">
        <w:tab/>
      </w:r>
      <w:r w:rsidR="000E5854">
        <w:tab/>
      </w:r>
      <w:r w:rsidR="000E5854">
        <w:tab/>
      </w:r>
      <w:r w:rsidR="000E5854">
        <w:tab/>
      </w:r>
      <w:r w:rsidR="000E5854">
        <w:tab/>
      </w:r>
      <w:r w:rsidR="000E5854">
        <w:tab/>
      </w:r>
      <w:r w:rsidR="000E5854">
        <w:tab/>
      </w:r>
      <w:r w:rsidRPr="0037495D">
        <w:t>2</w:t>
      </w:r>
      <w:r w:rsidR="00D454CB" w:rsidRPr="0037495D">
        <w:t>5</w:t>
      </w:r>
      <w:r w:rsidRPr="0037495D">
        <w:t xml:space="preserve"> лв</w:t>
      </w:r>
      <w:r w:rsidR="00B667C7">
        <w:t>.</w:t>
      </w:r>
      <w:r w:rsidRPr="0037495D">
        <w:t>/мин</w:t>
      </w:r>
      <w:r w:rsidR="00B667C7">
        <w:t>.</w:t>
      </w:r>
    </w:p>
    <w:p w:rsidR="002D5D9A" w:rsidRPr="0037495D" w:rsidRDefault="002D5D9A" w:rsidP="00E31D0F">
      <w:pPr>
        <w:spacing w:line="264" w:lineRule="auto"/>
        <w:ind w:firstLine="708"/>
        <w:jc w:val="both"/>
      </w:pPr>
      <w:r w:rsidRPr="0037495D">
        <w:t xml:space="preserve">2.  </w:t>
      </w:r>
      <w:r w:rsidRPr="000E5854">
        <w:t>ЗА ХРОНИКА</w:t>
      </w:r>
      <w:r w:rsidR="000E5854">
        <w:t>:</w:t>
      </w:r>
      <w:r w:rsidR="000E5854">
        <w:tab/>
      </w:r>
      <w:r w:rsidR="000E5854">
        <w:tab/>
      </w:r>
      <w:r w:rsidR="000E5854">
        <w:tab/>
      </w:r>
      <w:r w:rsidR="000E5854">
        <w:tab/>
      </w:r>
      <w:r w:rsidR="000E5854">
        <w:tab/>
      </w:r>
      <w:r w:rsidR="000E5854">
        <w:tab/>
      </w:r>
      <w:r w:rsidR="000E5854">
        <w:tab/>
      </w:r>
      <w:r w:rsidR="000E5854">
        <w:tab/>
      </w:r>
      <w:r w:rsidRPr="0037495D">
        <w:t>2</w:t>
      </w:r>
      <w:r w:rsidR="00D454CB" w:rsidRPr="0037495D">
        <w:t>5</w:t>
      </w:r>
      <w:r w:rsidRPr="0037495D">
        <w:t xml:space="preserve"> лв</w:t>
      </w:r>
      <w:r w:rsidR="00B667C7">
        <w:t>.</w:t>
      </w:r>
      <w:r w:rsidRPr="0037495D">
        <w:t>/мин</w:t>
      </w:r>
      <w:r w:rsidR="00B667C7">
        <w:t>.</w:t>
      </w:r>
    </w:p>
    <w:p w:rsidR="002D5D9A" w:rsidRPr="0037495D" w:rsidRDefault="002D5D9A" w:rsidP="00E31D0F">
      <w:pPr>
        <w:spacing w:line="264" w:lineRule="auto"/>
        <w:ind w:firstLine="708"/>
        <w:jc w:val="both"/>
      </w:pPr>
      <w:r w:rsidRPr="0037495D">
        <w:t xml:space="preserve">3.  </w:t>
      </w:r>
      <w:r w:rsidRPr="000E5854">
        <w:t>ЗА ДИСПУТ</w:t>
      </w:r>
      <w:r w:rsidR="000E5854">
        <w:t>:</w:t>
      </w:r>
      <w:r w:rsidR="000E5854">
        <w:tab/>
      </w:r>
      <w:r w:rsidR="000E5854">
        <w:tab/>
      </w:r>
      <w:r w:rsidR="000E5854">
        <w:tab/>
      </w:r>
      <w:r w:rsidR="000E5854">
        <w:tab/>
      </w:r>
      <w:r w:rsidR="000E5854">
        <w:tab/>
      </w:r>
      <w:r w:rsidR="000E5854">
        <w:tab/>
      </w:r>
      <w:r w:rsidR="000E5854">
        <w:tab/>
      </w:r>
      <w:r w:rsidR="000E5854">
        <w:tab/>
      </w:r>
      <w:r w:rsidRPr="0037495D">
        <w:t>1</w:t>
      </w:r>
      <w:r w:rsidR="00D454CB" w:rsidRPr="0037495D">
        <w:t>5</w:t>
      </w:r>
      <w:r w:rsidRPr="0037495D">
        <w:t xml:space="preserve"> лв</w:t>
      </w:r>
      <w:r w:rsidR="00B667C7">
        <w:t>.</w:t>
      </w:r>
      <w:r w:rsidRPr="0037495D">
        <w:t>/мин</w:t>
      </w:r>
      <w:r w:rsidR="00B667C7">
        <w:t>.</w:t>
      </w:r>
    </w:p>
    <w:p w:rsidR="00855184" w:rsidRPr="0037495D" w:rsidRDefault="002D5D9A" w:rsidP="00E31D0F">
      <w:pPr>
        <w:spacing w:line="264" w:lineRule="auto"/>
        <w:ind w:firstLine="708"/>
        <w:jc w:val="both"/>
      </w:pPr>
      <w:r w:rsidRPr="0037495D">
        <w:t xml:space="preserve">4. </w:t>
      </w:r>
      <w:r w:rsidRPr="000E5854">
        <w:t>ВСТЪПИТЕЛНИ И ЗАКЛЮЧИТЕЛНИ</w:t>
      </w:r>
      <w:r w:rsidRPr="0037495D">
        <w:rPr>
          <w:i/>
        </w:rPr>
        <w:t xml:space="preserve"> </w:t>
      </w:r>
      <w:r w:rsidRPr="000E5854">
        <w:t>РАДИОПРЕДАВАНИЯ</w:t>
      </w:r>
      <w:r w:rsidR="000E5854">
        <w:t>:</w:t>
      </w:r>
      <w:r w:rsidR="000E5854">
        <w:tab/>
      </w:r>
      <w:r w:rsidRPr="0037495D">
        <w:t>1</w:t>
      </w:r>
      <w:r w:rsidR="00D454CB" w:rsidRPr="0037495D">
        <w:t>5</w:t>
      </w:r>
      <w:r w:rsidRPr="0037495D">
        <w:t xml:space="preserve"> лв</w:t>
      </w:r>
      <w:r w:rsidR="00B667C7">
        <w:t>.</w:t>
      </w:r>
      <w:r w:rsidRPr="0037495D">
        <w:t>/мин</w:t>
      </w:r>
      <w:r w:rsidR="00B667C7">
        <w:t>.</w:t>
      </w:r>
      <w:r w:rsidRPr="0037495D">
        <w:t xml:space="preserve"> </w:t>
      </w:r>
    </w:p>
    <w:p w:rsidR="00855184" w:rsidRPr="0037495D" w:rsidRDefault="00855184" w:rsidP="00174EA0">
      <w:pPr>
        <w:spacing w:line="264" w:lineRule="auto"/>
        <w:ind w:firstLine="708"/>
        <w:jc w:val="both"/>
      </w:pPr>
      <w:r w:rsidRPr="0037495D">
        <w:t>Заплащането се извършва преди излъчване на съответното предаване.</w:t>
      </w:r>
    </w:p>
    <w:p w:rsidR="002D5D9A" w:rsidRPr="00174EA0" w:rsidRDefault="002D5D9A" w:rsidP="00174EA0">
      <w:pPr>
        <w:spacing w:line="264" w:lineRule="auto"/>
        <w:ind w:firstLine="708"/>
        <w:jc w:val="both"/>
      </w:pPr>
    </w:p>
    <w:p w:rsidR="00FF1106" w:rsidRPr="0037495D" w:rsidRDefault="00FF1106" w:rsidP="00174EA0">
      <w:pPr>
        <w:spacing w:line="264" w:lineRule="auto"/>
        <w:ind w:firstLine="708"/>
        <w:jc w:val="both"/>
      </w:pPr>
      <w:r w:rsidRPr="0037495D">
        <w:t xml:space="preserve">Проявите да се провеждат в работните дни, непосредствено след информационното предаване по местния РТВ.  </w:t>
      </w:r>
    </w:p>
    <w:p w:rsidR="008031E1" w:rsidRPr="0037495D" w:rsidRDefault="008031E1" w:rsidP="00E31D0F">
      <w:pPr>
        <w:spacing w:line="264" w:lineRule="auto"/>
        <w:ind w:firstLine="708"/>
        <w:jc w:val="both"/>
      </w:pPr>
      <w:r w:rsidRPr="0037495D">
        <w:t>Когато в някой от дните има повече от един представител на политическа партия</w:t>
      </w:r>
      <w:r w:rsidR="00855184" w:rsidRPr="0037495D">
        <w:t>,</w:t>
      </w:r>
      <w:r w:rsidRPr="0037495D">
        <w:t xml:space="preserve"> коалиция</w:t>
      </w:r>
      <w:r w:rsidR="00855184" w:rsidRPr="0037495D">
        <w:t xml:space="preserve"> или инициативен комитет</w:t>
      </w:r>
      <w:r w:rsidR="00FF1106" w:rsidRPr="0037495D">
        <w:t xml:space="preserve"> за предизборна проява по РТВ, </w:t>
      </w:r>
      <w:r w:rsidR="00855184" w:rsidRPr="0037495D">
        <w:t>се сп</w:t>
      </w:r>
      <w:r w:rsidR="00B667C7">
        <w:t>а</w:t>
      </w:r>
      <w:r w:rsidR="00855184" w:rsidRPr="0037495D">
        <w:t>зва редът, определен чрез жребий от ОИК, копие от който следва да има при радиоводещата.</w:t>
      </w:r>
    </w:p>
    <w:p w:rsidR="002D5D9A" w:rsidRPr="0037495D" w:rsidRDefault="002D5D9A" w:rsidP="00174EA0">
      <w:pPr>
        <w:spacing w:line="264" w:lineRule="auto"/>
        <w:ind w:firstLine="708"/>
        <w:jc w:val="both"/>
      </w:pPr>
      <w:r w:rsidRPr="0037495D">
        <w:t>Радиопредаванията да се излъчват след предоставяне при радиоводещата на копие от квитанцията за</w:t>
      </w:r>
      <w:r w:rsidR="00FF1106" w:rsidRPr="0037495D">
        <w:t xml:space="preserve"> предварително </w:t>
      </w:r>
      <w:r w:rsidRPr="0037495D">
        <w:t>заплатено участие.</w:t>
      </w:r>
    </w:p>
    <w:p w:rsidR="002D5D9A" w:rsidRPr="00174EA0" w:rsidRDefault="002D5D9A" w:rsidP="00174EA0">
      <w:pPr>
        <w:spacing w:line="264" w:lineRule="auto"/>
        <w:ind w:firstLine="708"/>
        <w:jc w:val="both"/>
        <w:rPr>
          <w:lang w:val="en-US"/>
        </w:rPr>
      </w:pPr>
      <w:r w:rsidRPr="0037495D">
        <w:t>Копие от заповедта</w:t>
      </w:r>
      <w:r w:rsidR="00FF1106" w:rsidRPr="0037495D">
        <w:t xml:space="preserve"> </w:t>
      </w:r>
      <w:r w:rsidRPr="0037495D">
        <w:t xml:space="preserve">да се връчи на радиоводещата </w:t>
      </w:r>
      <w:r w:rsidR="00174EA0">
        <w:t>–</w:t>
      </w:r>
      <w:r w:rsidR="00174EA0">
        <w:rPr>
          <w:lang w:val="en-US"/>
        </w:rPr>
        <w:t xml:space="preserve"> </w:t>
      </w:r>
      <w:r w:rsidRPr="0037495D">
        <w:t>за сведение и изпълнение, на директора на дирекция  ФБУС  и на  гл</w:t>
      </w:r>
      <w:r w:rsidR="004E1CA2">
        <w:t xml:space="preserve">авния счетоводител </w:t>
      </w:r>
      <w:r w:rsidR="00174EA0">
        <w:t>–</w:t>
      </w:r>
      <w:r w:rsidR="000E5854">
        <w:t xml:space="preserve"> за контрол.</w:t>
      </w:r>
    </w:p>
    <w:p w:rsidR="000E5854" w:rsidRPr="00174EA0" w:rsidRDefault="000E5854" w:rsidP="00174EA0">
      <w:pPr>
        <w:spacing w:line="264" w:lineRule="auto"/>
        <w:ind w:firstLine="708"/>
        <w:jc w:val="both"/>
        <w:rPr>
          <w:lang w:val="en-US"/>
        </w:rPr>
      </w:pPr>
      <w:r>
        <w:t xml:space="preserve">На основание чл. 148, ал. 3 от Изборния кодекс, екземпляр от заповедта да бъде изпратен на Сметна палата и предоставен на ОИК </w:t>
      </w:r>
      <w:r w:rsidR="00174EA0">
        <w:t>–</w:t>
      </w:r>
      <w:r>
        <w:t xml:space="preserve"> Елена.</w:t>
      </w:r>
    </w:p>
    <w:p w:rsidR="002D5D9A" w:rsidRPr="00174EA0" w:rsidRDefault="002D5D9A" w:rsidP="00174EA0">
      <w:pPr>
        <w:spacing w:line="264" w:lineRule="auto"/>
        <w:ind w:firstLine="708"/>
        <w:jc w:val="both"/>
      </w:pPr>
      <w:r w:rsidRPr="0037495D">
        <w:t>Контролът по изпълнение на зап</w:t>
      </w:r>
      <w:bookmarkStart w:id="0" w:name="_GoBack"/>
      <w:bookmarkEnd w:id="0"/>
      <w:r w:rsidRPr="0037495D">
        <w:t>оведта възлагам на секретаря на общината.</w:t>
      </w:r>
    </w:p>
    <w:p w:rsidR="0037495D" w:rsidRDefault="0037495D" w:rsidP="00174EA0">
      <w:pPr>
        <w:spacing w:line="264" w:lineRule="auto"/>
        <w:ind w:firstLine="708"/>
        <w:jc w:val="both"/>
      </w:pPr>
    </w:p>
    <w:p w:rsidR="00E31D0F" w:rsidRPr="00E31D0F" w:rsidRDefault="003D2ED4" w:rsidP="00174EA0">
      <w:pPr>
        <w:spacing w:line="264" w:lineRule="auto"/>
        <w:ind w:firstLine="708"/>
        <w:jc w:val="both"/>
      </w:pPr>
      <w:r>
        <w:t>/п/</w:t>
      </w:r>
    </w:p>
    <w:p w:rsidR="0037495D" w:rsidRPr="00660F67" w:rsidRDefault="0037495D" w:rsidP="00E31D0F">
      <w:pPr>
        <w:spacing w:line="264" w:lineRule="auto"/>
        <w:jc w:val="both"/>
        <w:rPr>
          <w:b/>
          <w:sz w:val="26"/>
          <w:szCs w:val="26"/>
        </w:rPr>
      </w:pPr>
      <w:r w:rsidRPr="00660F67">
        <w:rPr>
          <w:b/>
          <w:sz w:val="26"/>
          <w:szCs w:val="26"/>
        </w:rPr>
        <w:t>САШО ТОПАЛОВ</w:t>
      </w:r>
    </w:p>
    <w:p w:rsidR="0037495D" w:rsidRPr="00660F67" w:rsidRDefault="0037495D" w:rsidP="00E31D0F">
      <w:pPr>
        <w:spacing w:line="264" w:lineRule="auto"/>
        <w:jc w:val="both"/>
        <w:rPr>
          <w:i/>
          <w:sz w:val="26"/>
          <w:szCs w:val="26"/>
        </w:rPr>
      </w:pPr>
      <w:r w:rsidRPr="00660F67">
        <w:rPr>
          <w:i/>
          <w:sz w:val="26"/>
          <w:szCs w:val="26"/>
        </w:rPr>
        <w:t>Кмет на община Е</w:t>
      </w:r>
      <w:r w:rsidR="00174EA0">
        <w:rPr>
          <w:i/>
          <w:sz w:val="26"/>
          <w:szCs w:val="26"/>
        </w:rPr>
        <w:t>лена</w:t>
      </w:r>
    </w:p>
    <w:sectPr w:rsidR="0037495D" w:rsidRPr="00660F67" w:rsidSect="00E31D0F">
      <w:headerReference w:type="first" r:id="rId8"/>
      <w:pgSz w:w="11906" w:h="16838" w:code="9"/>
      <w:pgMar w:top="1134" w:right="1134" w:bottom="719" w:left="1134" w:header="113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8DA" w:rsidRDefault="00FE18DA">
      <w:r>
        <w:separator/>
      </w:r>
    </w:p>
  </w:endnote>
  <w:endnote w:type="continuationSeparator" w:id="0">
    <w:p w:rsidR="00FE18DA" w:rsidRDefault="00FE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8DA" w:rsidRDefault="00FE18DA">
      <w:r>
        <w:separator/>
      </w:r>
    </w:p>
  </w:footnote>
  <w:footnote w:type="continuationSeparator" w:id="0">
    <w:p w:rsidR="00FE18DA" w:rsidRDefault="00FE18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9900" w:type="dxa"/>
      <w:tblInd w:w="-72" w:type="dxa"/>
      <w:tblBorders>
        <w:top w:val="none" w:sz="0" w:space="0" w:color="auto"/>
        <w:left w:val="none" w:sz="0" w:space="0" w:color="auto"/>
        <w:right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1296"/>
      <w:gridCol w:w="4694"/>
      <w:gridCol w:w="2470"/>
      <w:gridCol w:w="1440"/>
    </w:tblGrid>
    <w:tr w:rsidR="004E1CA2">
      <w:tc>
        <w:tcPr>
          <w:tcW w:w="1296" w:type="dxa"/>
          <w:tcBorders>
            <w:top w:val="nil"/>
            <w:left w:val="nil"/>
            <w:bottom w:val="nil"/>
            <w:right w:val="nil"/>
          </w:tcBorders>
        </w:tcPr>
        <w:p w:rsidR="004E1CA2" w:rsidRDefault="005B02BA" w:rsidP="00B757E4">
          <w:pPr>
            <w:pStyle w:val="Header"/>
          </w:pPr>
          <w:r>
            <w:rPr>
              <w:noProof/>
            </w:rPr>
            <w:drawing>
              <wp:inline distT="0" distB="0" distL="0" distR="0">
                <wp:extent cx="657225" cy="657225"/>
                <wp:effectExtent l="0" t="0" r="9525" b="9525"/>
                <wp:docPr id="1" name="Picture 1" descr="Emblem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mblem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64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4E1CA2" w:rsidRPr="00BB7642" w:rsidRDefault="004E1CA2" w:rsidP="000F21C1">
          <w:pPr>
            <w:pStyle w:val="Header"/>
            <w:jc w:val="center"/>
            <w:rPr>
              <w:b/>
              <w:sz w:val="48"/>
              <w:szCs w:val="48"/>
              <w:lang w:val="ru-RU"/>
            </w:rPr>
          </w:pPr>
          <w:r>
            <w:rPr>
              <w:b/>
              <w:sz w:val="48"/>
              <w:szCs w:val="48"/>
            </w:rPr>
            <w:t>О Б Щ И Н А   Е Л Е Н А</w:t>
          </w:r>
        </w:p>
      </w:tc>
      <w:tc>
        <w:tcPr>
          <w:tcW w:w="144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4E1CA2" w:rsidRDefault="005B02BA" w:rsidP="00B757E4">
          <w:pPr>
            <w:pStyle w:val="Header"/>
            <w:jc w:val="center"/>
            <w:rPr>
              <w:b/>
              <w:sz w:val="48"/>
              <w:szCs w:val="48"/>
            </w:rPr>
          </w:pPr>
          <w:r>
            <w:rPr>
              <w:noProof/>
            </w:rPr>
            <w:drawing>
              <wp:inline distT="0" distB="0" distL="0" distR="0">
                <wp:extent cx="838200" cy="371475"/>
                <wp:effectExtent l="0" t="0" r="0" b="9525"/>
                <wp:docPr id="2" name="Picture 2" descr="Logo TGA Moody BG 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TGA Moody BG 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E1CA2">
      <w:tc>
        <w:tcPr>
          <w:tcW w:w="5990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4E1CA2" w:rsidRDefault="004E1CA2" w:rsidP="00B757E4">
          <w:pPr>
            <w:pStyle w:val="Header"/>
            <w:spacing w:line="264" w:lineRule="auto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5070 гр. Елена, ул. „Иларион Макариополски” № 24</w:t>
          </w:r>
        </w:p>
      </w:tc>
      <w:tc>
        <w:tcPr>
          <w:tcW w:w="3910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4E1CA2" w:rsidRDefault="004E1CA2" w:rsidP="00B757E4">
          <w:pPr>
            <w:pStyle w:val="Header"/>
            <w:spacing w:line="264" w:lineRule="auto"/>
            <w:jc w:val="right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 xml:space="preserve">e-mail: </w:t>
          </w:r>
          <w:hyperlink r:id="rId3" w:history="1">
            <w:r>
              <w:rPr>
                <w:rStyle w:val="Hyperlink"/>
                <w:b/>
                <w:color w:val="000000"/>
                <w:sz w:val="22"/>
                <w:szCs w:val="22"/>
              </w:rPr>
              <w:t>obshtina@elena.bg</w:t>
            </w:r>
          </w:hyperlink>
        </w:p>
      </w:tc>
    </w:tr>
    <w:tr w:rsidR="004E1CA2">
      <w:tc>
        <w:tcPr>
          <w:tcW w:w="5990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p w:rsidR="004E1CA2" w:rsidRDefault="004E1CA2" w:rsidP="00B757E4">
          <w:pPr>
            <w:pStyle w:val="Header"/>
            <w:spacing w:line="264" w:lineRule="auto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тел. 06151/21-32, факс 06151/</w:t>
          </w:r>
          <w:r>
            <w:rPr>
              <w:b/>
              <w:sz w:val="22"/>
              <w:szCs w:val="22"/>
              <w:lang w:val="en-US"/>
            </w:rPr>
            <w:t>6</w:t>
          </w:r>
          <w:r>
            <w:rPr>
              <w:b/>
              <w:sz w:val="22"/>
              <w:szCs w:val="22"/>
            </w:rPr>
            <w:t>5-10</w:t>
          </w:r>
        </w:p>
      </w:tc>
      <w:tc>
        <w:tcPr>
          <w:tcW w:w="3910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4E1CA2" w:rsidRDefault="004E1CA2" w:rsidP="00B757E4">
          <w:pPr>
            <w:pStyle w:val="Header"/>
            <w:spacing w:line="264" w:lineRule="auto"/>
            <w:jc w:val="right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web: administration.elena.bg</w:t>
          </w:r>
        </w:p>
      </w:tc>
    </w:tr>
  </w:tbl>
  <w:p w:rsidR="004E1CA2" w:rsidRPr="00EC4EA7" w:rsidRDefault="004E1CA2" w:rsidP="00EC4EA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D3FC8"/>
    <w:multiLevelType w:val="hybridMultilevel"/>
    <w:tmpl w:val="1B26C990"/>
    <w:lvl w:ilvl="0" w:tplc="0402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>
    <w:nsid w:val="10B34C98"/>
    <w:multiLevelType w:val="hybridMultilevel"/>
    <w:tmpl w:val="421A3BDC"/>
    <w:lvl w:ilvl="0" w:tplc="0402000F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0"/>
        </w:tabs>
        <w:ind w:left="21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2">
    <w:nsid w:val="1CD964C2"/>
    <w:multiLevelType w:val="hybridMultilevel"/>
    <w:tmpl w:val="52F03CE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B0810D7"/>
    <w:multiLevelType w:val="hybridMultilevel"/>
    <w:tmpl w:val="6AC0C0D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B790639"/>
    <w:multiLevelType w:val="hybridMultilevel"/>
    <w:tmpl w:val="8A30E346"/>
    <w:lvl w:ilvl="0" w:tplc="7AEC5694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5F532EC7"/>
    <w:multiLevelType w:val="hybridMultilevel"/>
    <w:tmpl w:val="3D902014"/>
    <w:lvl w:ilvl="0" w:tplc="E9F619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65920AA"/>
    <w:multiLevelType w:val="hybridMultilevel"/>
    <w:tmpl w:val="C756C61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C7C1ABC"/>
    <w:multiLevelType w:val="hybridMultilevel"/>
    <w:tmpl w:val="AD3C643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621D71"/>
    <w:multiLevelType w:val="hybridMultilevel"/>
    <w:tmpl w:val="697638FE"/>
    <w:lvl w:ilvl="0" w:tplc="0402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8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EE"/>
    <w:rsid w:val="000E5854"/>
    <w:rsid w:val="000F21C1"/>
    <w:rsid w:val="001525E0"/>
    <w:rsid w:val="00174EA0"/>
    <w:rsid w:val="0017718F"/>
    <w:rsid w:val="00265F18"/>
    <w:rsid w:val="002D5D9A"/>
    <w:rsid w:val="002F20E0"/>
    <w:rsid w:val="002F4717"/>
    <w:rsid w:val="002F6D48"/>
    <w:rsid w:val="00303D10"/>
    <w:rsid w:val="00327BE7"/>
    <w:rsid w:val="003356FA"/>
    <w:rsid w:val="0037495D"/>
    <w:rsid w:val="0038736E"/>
    <w:rsid w:val="003B163C"/>
    <w:rsid w:val="003D2ED4"/>
    <w:rsid w:val="00477309"/>
    <w:rsid w:val="004815DF"/>
    <w:rsid w:val="004E1CA2"/>
    <w:rsid w:val="004E7991"/>
    <w:rsid w:val="00580038"/>
    <w:rsid w:val="005A50BF"/>
    <w:rsid w:val="005B02BA"/>
    <w:rsid w:val="00632906"/>
    <w:rsid w:val="006D20AB"/>
    <w:rsid w:val="006E26FB"/>
    <w:rsid w:val="00701246"/>
    <w:rsid w:val="007B1A67"/>
    <w:rsid w:val="007E64EE"/>
    <w:rsid w:val="008031E1"/>
    <w:rsid w:val="008127B2"/>
    <w:rsid w:val="008241D1"/>
    <w:rsid w:val="00840484"/>
    <w:rsid w:val="00855184"/>
    <w:rsid w:val="008B163F"/>
    <w:rsid w:val="008C7708"/>
    <w:rsid w:val="009A2F3A"/>
    <w:rsid w:val="009D4E06"/>
    <w:rsid w:val="00A602A5"/>
    <w:rsid w:val="00A83069"/>
    <w:rsid w:val="00A90AAA"/>
    <w:rsid w:val="00B300F3"/>
    <w:rsid w:val="00B667C7"/>
    <w:rsid w:val="00B757E4"/>
    <w:rsid w:val="00BB7642"/>
    <w:rsid w:val="00BD74E4"/>
    <w:rsid w:val="00BE7063"/>
    <w:rsid w:val="00C470A9"/>
    <w:rsid w:val="00CA0EC3"/>
    <w:rsid w:val="00D454CB"/>
    <w:rsid w:val="00DC7040"/>
    <w:rsid w:val="00E31D0F"/>
    <w:rsid w:val="00E56DE6"/>
    <w:rsid w:val="00E603E0"/>
    <w:rsid w:val="00E76155"/>
    <w:rsid w:val="00E94690"/>
    <w:rsid w:val="00EC33AE"/>
    <w:rsid w:val="00EC4EA7"/>
    <w:rsid w:val="00F116E2"/>
    <w:rsid w:val="00F469FD"/>
    <w:rsid w:val="00F63592"/>
    <w:rsid w:val="00FB0F25"/>
    <w:rsid w:val="00FE18DA"/>
    <w:rsid w:val="00FF1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alloonText">
    <w:name w:val="Balloon Text"/>
    <w:basedOn w:val="Normal"/>
    <w:semiHidden/>
    <w:rsid w:val="008551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alloonText">
    <w:name w:val="Balloon Text"/>
    <w:basedOn w:val="Normal"/>
    <w:semiHidden/>
    <w:rsid w:val="008551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1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shtina@elena.b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ЗАПОВЕД</vt:lpstr>
    </vt:vector>
  </TitlesOfParts>
  <Company>BigHard</Company>
  <LinksUpToDate>false</LinksUpToDate>
  <CharactersWithSpaces>1846</CharactersWithSpaces>
  <SharedDoc>false</SharedDoc>
  <HLinks>
    <vt:vector size="6" baseType="variant">
      <vt:variant>
        <vt:i4>7274571</vt:i4>
      </vt:variant>
      <vt:variant>
        <vt:i4>0</vt:i4>
      </vt:variant>
      <vt:variant>
        <vt:i4>0</vt:i4>
      </vt:variant>
      <vt:variant>
        <vt:i4>5</vt:i4>
      </vt:variant>
      <vt:variant>
        <vt:lpwstr>mailto:obshtina@elena.bg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ЗАПОВЕД</dc:title>
  <dc:creator>Svetoslav Mihaylov</dc:creator>
  <cp:lastModifiedBy>Svetoslav Mihaylov</cp:lastModifiedBy>
  <cp:revision>2</cp:revision>
  <cp:lastPrinted>2007-09-19T06:22:00Z</cp:lastPrinted>
  <dcterms:created xsi:type="dcterms:W3CDTF">2011-09-21T17:59:00Z</dcterms:created>
  <dcterms:modified xsi:type="dcterms:W3CDTF">2011-09-21T17:59:00Z</dcterms:modified>
</cp:coreProperties>
</file>